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E" w:rsidRPr="00D05F4E" w:rsidRDefault="00F50DEC" w:rsidP="00D05F4E">
      <w:pPr>
        <w:pStyle w:val="ad"/>
        <w:jc w:val="left"/>
        <w:rPr>
          <w:sz w:val="32"/>
        </w:rPr>
      </w:pPr>
      <w:r w:rsidRPr="00F50DEC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7pt;margin-top:-.25pt;width:49.6pt;height:51.5pt;z-index:251659264">
            <v:imagedata r:id="rId8" o:title=""/>
            <w10:wrap type="topAndBottom"/>
          </v:shape>
        </w:pict>
      </w:r>
    </w:p>
    <w:p w:rsidR="00D05F4E" w:rsidRPr="00D05F4E" w:rsidRDefault="00D05F4E" w:rsidP="00D05F4E">
      <w:pPr>
        <w:pStyle w:val="ad"/>
        <w:rPr>
          <w:szCs w:val="28"/>
        </w:rPr>
      </w:pPr>
      <w:r w:rsidRPr="00D05F4E">
        <w:rPr>
          <w:szCs w:val="28"/>
        </w:rPr>
        <w:t>Дзержинский сельский Совет депутатов</w:t>
      </w:r>
    </w:p>
    <w:p w:rsidR="00D05F4E" w:rsidRPr="00D05F4E" w:rsidRDefault="00D05F4E" w:rsidP="00D05F4E">
      <w:pPr>
        <w:pStyle w:val="af"/>
        <w:ind w:right="283"/>
        <w:rPr>
          <w:sz w:val="28"/>
          <w:szCs w:val="28"/>
        </w:rPr>
      </w:pPr>
      <w:r w:rsidRPr="00D05F4E">
        <w:rPr>
          <w:sz w:val="28"/>
          <w:szCs w:val="28"/>
        </w:rPr>
        <w:t>Дзержинского района Красноярского края</w:t>
      </w:r>
    </w:p>
    <w:p w:rsidR="00D05F4E" w:rsidRPr="00EA0025" w:rsidRDefault="00D05F4E" w:rsidP="00D05F4E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A0025">
        <w:rPr>
          <w:rFonts w:ascii="Times New Roman" w:hAnsi="Times New Roman" w:cs="Times New Roman"/>
          <w:color w:val="auto"/>
          <w:sz w:val="36"/>
          <w:szCs w:val="36"/>
        </w:rPr>
        <w:t xml:space="preserve">РЕШЕНИЕ </w:t>
      </w:r>
    </w:p>
    <w:p w:rsidR="00D05F4E" w:rsidRDefault="00D05F4E" w:rsidP="00D05F4E">
      <w:pPr>
        <w:jc w:val="center"/>
        <w:rPr>
          <w:sz w:val="28"/>
          <w:szCs w:val="28"/>
        </w:rPr>
      </w:pPr>
      <w:r w:rsidRPr="00D05F4E">
        <w:rPr>
          <w:sz w:val="28"/>
          <w:szCs w:val="28"/>
        </w:rPr>
        <w:t>с. Дзержинское</w:t>
      </w:r>
    </w:p>
    <w:p w:rsidR="00EA0025" w:rsidRDefault="00EA0025" w:rsidP="00D05F4E">
      <w:pPr>
        <w:jc w:val="center"/>
        <w:rPr>
          <w:sz w:val="28"/>
          <w:szCs w:val="28"/>
        </w:rPr>
      </w:pPr>
    </w:p>
    <w:p w:rsidR="00BF794D" w:rsidRDefault="00156409" w:rsidP="00EA0025">
      <w:pPr>
        <w:ind w:left="-180"/>
        <w:rPr>
          <w:sz w:val="28"/>
        </w:rPr>
      </w:pPr>
      <w:r>
        <w:rPr>
          <w:sz w:val="28"/>
        </w:rPr>
        <w:t>26</w:t>
      </w:r>
      <w:r w:rsidR="00EA0025">
        <w:rPr>
          <w:sz w:val="28"/>
        </w:rPr>
        <w:t xml:space="preserve">.06.2025                                                                                 </w:t>
      </w:r>
      <w:r>
        <w:rPr>
          <w:sz w:val="28"/>
        </w:rPr>
        <w:t xml:space="preserve">                            №25-170</w:t>
      </w:r>
      <w:r w:rsidR="00EA0025">
        <w:rPr>
          <w:sz w:val="28"/>
        </w:rPr>
        <w:t>р</w:t>
      </w:r>
    </w:p>
    <w:p w:rsidR="00783D03" w:rsidRDefault="00783D03" w:rsidP="00D6579B">
      <w:pPr>
        <w:ind w:right="-1"/>
        <w:jc w:val="both"/>
        <w:rPr>
          <w:sz w:val="28"/>
          <w:szCs w:val="20"/>
        </w:rPr>
      </w:pPr>
    </w:p>
    <w:p w:rsidR="007F079E" w:rsidRPr="000311BF" w:rsidRDefault="006229A0" w:rsidP="00D6579B">
      <w:pPr>
        <w:ind w:right="-1"/>
        <w:jc w:val="both"/>
        <w:rPr>
          <w:sz w:val="28"/>
          <w:szCs w:val="20"/>
        </w:rPr>
      </w:pPr>
      <w:r>
        <w:rPr>
          <w:sz w:val="28"/>
        </w:rPr>
        <w:t xml:space="preserve">Об утверждении Порядка выявления и оформления выморочного имущества в собственность </w:t>
      </w:r>
      <w:r w:rsidR="007F079E"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</w:p>
    <w:p w:rsidR="007F079E" w:rsidRPr="000311BF" w:rsidRDefault="007F079E" w:rsidP="007F079E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</w:p>
    <w:p w:rsidR="00EA0025" w:rsidRDefault="00EA0025" w:rsidP="00EA0025">
      <w:pPr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6229A0">
        <w:rPr>
          <w:sz w:val="28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r w:rsidR="006229A0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="006229A0">
        <w:rPr>
          <w:sz w:val="28"/>
        </w:rPr>
        <w:t>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>
        <w:rPr>
          <w:sz w:val="28"/>
          <w:szCs w:val="28"/>
        </w:rPr>
        <w:t>руководствуясь статьей  22 Устава муниципального образования Дзержинского сельсовета, Дзержинский сельский Совет депутатов РЕШИЛ:</w:t>
      </w:r>
    </w:p>
    <w:p w:rsidR="00E56C3D" w:rsidRPr="005E285F" w:rsidRDefault="00E56C3D" w:rsidP="005E285F">
      <w:pPr>
        <w:jc w:val="both"/>
        <w:rPr>
          <w:sz w:val="28"/>
          <w:szCs w:val="28"/>
        </w:rPr>
      </w:pPr>
    </w:p>
    <w:p w:rsidR="007F079E" w:rsidRPr="000311BF" w:rsidRDefault="007F079E" w:rsidP="00D657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6229A0">
        <w:rPr>
          <w:sz w:val="28"/>
        </w:rPr>
        <w:t xml:space="preserve">Утвердить Порядок выявления и оформления выморочного имущества в собственность </w:t>
      </w:r>
      <w:r w:rsidR="006229A0"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 w:rsidR="006229A0">
        <w:rPr>
          <w:sz w:val="28"/>
        </w:rPr>
        <w:t>согласно Приложению</w:t>
      </w:r>
      <w:r w:rsidRPr="000311BF">
        <w:rPr>
          <w:sz w:val="28"/>
          <w:szCs w:val="28"/>
        </w:rPr>
        <w:t>.</w:t>
      </w:r>
    </w:p>
    <w:p w:rsidR="00783D03" w:rsidRDefault="00EA0025" w:rsidP="006229A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29A0">
        <w:rPr>
          <w:sz w:val="28"/>
          <w:szCs w:val="28"/>
        </w:rPr>
        <w:t>2</w:t>
      </w:r>
      <w:r w:rsidR="00B918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3D03">
        <w:rPr>
          <w:sz w:val="28"/>
          <w:szCs w:val="28"/>
        </w:rPr>
        <w:t>Считать утратившим силу решени</w:t>
      </w:r>
      <w:r w:rsidR="006229A0">
        <w:rPr>
          <w:sz w:val="28"/>
          <w:szCs w:val="28"/>
        </w:rPr>
        <w:t>е</w:t>
      </w:r>
      <w:r w:rsidR="00783D03">
        <w:rPr>
          <w:sz w:val="28"/>
          <w:szCs w:val="28"/>
        </w:rPr>
        <w:t xml:space="preserve"> Дзержинского сельского Совета депутатов Дзержинского района Красноярского края:</w:t>
      </w:r>
    </w:p>
    <w:p w:rsidR="00783D03" w:rsidRPr="006229A0" w:rsidRDefault="00783D03" w:rsidP="006229A0">
      <w:pPr>
        <w:ind w:right="-1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- от </w:t>
      </w:r>
      <w:r w:rsidR="006229A0">
        <w:rPr>
          <w:sz w:val="28"/>
          <w:szCs w:val="28"/>
        </w:rPr>
        <w:t>23</w:t>
      </w:r>
      <w:r w:rsidR="00343F6E">
        <w:rPr>
          <w:sz w:val="28"/>
          <w:szCs w:val="28"/>
        </w:rPr>
        <w:t>.0</w:t>
      </w:r>
      <w:r w:rsidR="006229A0">
        <w:rPr>
          <w:sz w:val="28"/>
          <w:szCs w:val="28"/>
        </w:rPr>
        <w:t>4.2020</w:t>
      </w:r>
      <w:r>
        <w:rPr>
          <w:sz w:val="28"/>
          <w:szCs w:val="28"/>
        </w:rPr>
        <w:t xml:space="preserve"> г. </w:t>
      </w:r>
      <w:r w:rsidR="00343F6E">
        <w:rPr>
          <w:sz w:val="28"/>
          <w:szCs w:val="28"/>
        </w:rPr>
        <w:t xml:space="preserve">№ </w:t>
      </w:r>
      <w:r w:rsidR="006229A0">
        <w:rPr>
          <w:sz w:val="28"/>
          <w:szCs w:val="28"/>
        </w:rPr>
        <w:t>28</w:t>
      </w:r>
      <w:r w:rsidR="00343F6E">
        <w:rPr>
          <w:sz w:val="28"/>
          <w:szCs w:val="28"/>
        </w:rPr>
        <w:t>-1</w:t>
      </w:r>
      <w:r w:rsidR="006229A0">
        <w:rPr>
          <w:sz w:val="28"/>
          <w:szCs w:val="28"/>
        </w:rPr>
        <w:t>82</w:t>
      </w:r>
      <w:r w:rsidR="00343F6E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="006229A0">
        <w:rPr>
          <w:sz w:val="28"/>
        </w:rPr>
        <w:t xml:space="preserve">Об утверждении Порядка выявления и оформления выморочного имущества в собственность </w:t>
      </w:r>
      <w:r w:rsidR="006229A0" w:rsidRPr="007F079E">
        <w:rPr>
          <w:sz w:val="28"/>
          <w:szCs w:val="28"/>
        </w:rPr>
        <w:t>сельского поселения Дзержинский сельсовет Дзержинского муниципал</w:t>
      </w:r>
      <w:r w:rsidR="006229A0">
        <w:rPr>
          <w:sz w:val="28"/>
          <w:szCs w:val="28"/>
        </w:rPr>
        <w:t>ьного района Красноярского края</w:t>
      </w:r>
      <w:r>
        <w:rPr>
          <w:sz w:val="28"/>
          <w:szCs w:val="28"/>
        </w:rPr>
        <w:t>»</w:t>
      </w:r>
      <w:r w:rsidR="006229A0">
        <w:rPr>
          <w:sz w:val="28"/>
          <w:szCs w:val="28"/>
        </w:rPr>
        <w:t>.</w:t>
      </w:r>
    </w:p>
    <w:p w:rsidR="005E285F" w:rsidRPr="005E285F" w:rsidRDefault="00EA0025" w:rsidP="005E285F">
      <w:pPr>
        <w:pStyle w:val="HTML1"/>
        <w:tabs>
          <w:tab w:val="left" w:pos="540"/>
        </w:tabs>
        <w:ind w:right="-1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="006229A0">
        <w:rPr>
          <w:i w:val="0"/>
          <w:sz w:val="28"/>
          <w:szCs w:val="28"/>
        </w:rPr>
        <w:t>3</w:t>
      </w:r>
      <w:r w:rsidR="005E285F" w:rsidRPr="005E285F">
        <w:rPr>
          <w:i w:val="0"/>
          <w:sz w:val="28"/>
          <w:szCs w:val="28"/>
        </w:rPr>
        <w:t>. Контроль за исполнением настоящего Решения возложить на</w:t>
      </w:r>
      <w:r>
        <w:rPr>
          <w:i w:val="0"/>
          <w:sz w:val="28"/>
          <w:szCs w:val="28"/>
        </w:rPr>
        <w:t xml:space="preserve"> главу</w:t>
      </w:r>
      <w:r w:rsidR="0052275C">
        <w:rPr>
          <w:i w:val="0"/>
          <w:sz w:val="28"/>
          <w:szCs w:val="28"/>
        </w:rPr>
        <w:t xml:space="preserve"> с</w:t>
      </w:r>
      <w:r>
        <w:rPr>
          <w:i w:val="0"/>
          <w:sz w:val="28"/>
          <w:szCs w:val="28"/>
        </w:rPr>
        <w:t xml:space="preserve">ельсовета А.И. Сонич. </w:t>
      </w:r>
    </w:p>
    <w:p w:rsidR="00834CA2" w:rsidRPr="00E05235" w:rsidRDefault="00EA0025" w:rsidP="0083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29A0">
        <w:rPr>
          <w:sz w:val="28"/>
          <w:szCs w:val="28"/>
        </w:rPr>
        <w:t>4</w:t>
      </w:r>
      <w:r w:rsidR="00834CA2">
        <w:rPr>
          <w:sz w:val="28"/>
          <w:szCs w:val="28"/>
        </w:rPr>
        <w:t xml:space="preserve">. </w:t>
      </w:r>
      <w:r w:rsidR="00834CA2" w:rsidRPr="00E05235">
        <w:rPr>
          <w:sz w:val="28"/>
          <w:szCs w:val="28"/>
        </w:rPr>
        <w:t xml:space="preserve">Опубликовать </w:t>
      </w:r>
      <w:r w:rsidR="00834CA2">
        <w:rPr>
          <w:sz w:val="28"/>
          <w:szCs w:val="28"/>
        </w:rPr>
        <w:t>реше</w:t>
      </w:r>
      <w:r w:rsidR="00834CA2" w:rsidRPr="00E05235">
        <w:rPr>
          <w:sz w:val="28"/>
          <w:szCs w:val="28"/>
        </w:rPr>
        <w:t>ние в газете «Дзержинец»</w:t>
      </w:r>
      <w:r w:rsidR="00834CA2">
        <w:rPr>
          <w:sz w:val="28"/>
          <w:szCs w:val="28"/>
        </w:rPr>
        <w:t xml:space="preserve"> и разместить в сети Интернет на официальном сайте администрации Дзержинского сельсовета</w:t>
      </w:r>
      <w:r w:rsidR="00834CA2" w:rsidRPr="00E05235">
        <w:rPr>
          <w:sz w:val="28"/>
          <w:szCs w:val="28"/>
        </w:rPr>
        <w:t>.</w:t>
      </w:r>
    </w:p>
    <w:p w:rsidR="00834CA2" w:rsidRPr="00263404" w:rsidRDefault="00EA0025" w:rsidP="00AE147B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229A0">
        <w:rPr>
          <w:bCs/>
          <w:sz w:val="28"/>
          <w:szCs w:val="28"/>
        </w:rPr>
        <w:t>5</w:t>
      </w:r>
      <w:r w:rsidR="00834CA2" w:rsidRPr="00263404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4510ED" w:rsidRDefault="004510ED" w:rsidP="004861C3">
      <w:pPr>
        <w:jc w:val="both"/>
        <w:rPr>
          <w:sz w:val="28"/>
          <w:szCs w:val="28"/>
        </w:rPr>
      </w:pPr>
    </w:p>
    <w:p w:rsidR="004861C3" w:rsidRDefault="008F011C" w:rsidP="004861C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61C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861C3">
        <w:rPr>
          <w:sz w:val="28"/>
          <w:szCs w:val="28"/>
        </w:rPr>
        <w:t xml:space="preserve"> сельского Совета </w:t>
      </w:r>
      <w:r w:rsidR="00EA0025">
        <w:rPr>
          <w:sz w:val="28"/>
          <w:szCs w:val="28"/>
        </w:rPr>
        <w:t xml:space="preserve"> </w:t>
      </w:r>
      <w:r w:rsidR="00156409">
        <w:rPr>
          <w:sz w:val="28"/>
          <w:szCs w:val="28"/>
        </w:rPr>
        <w:t>депутатов</w:t>
      </w:r>
      <w:r w:rsidR="00EA0025">
        <w:rPr>
          <w:sz w:val="28"/>
          <w:szCs w:val="28"/>
        </w:rPr>
        <w:t xml:space="preserve">       </w:t>
      </w:r>
      <w:r w:rsidR="00156409">
        <w:rPr>
          <w:sz w:val="28"/>
          <w:szCs w:val="28"/>
        </w:rPr>
        <w:t xml:space="preserve">                   </w:t>
      </w:r>
      <w:r w:rsidR="00EA002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Ю. Л. </w:t>
      </w:r>
      <w:r w:rsidR="00D6579B">
        <w:rPr>
          <w:sz w:val="28"/>
          <w:szCs w:val="28"/>
        </w:rPr>
        <w:t>Окладникова</w:t>
      </w:r>
    </w:p>
    <w:p w:rsidR="00EA0025" w:rsidRDefault="00EA0025" w:rsidP="004861C3">
      <w:pPr>
        <w:jc w:val="both"/>
        <w:rPr>
          <w:sz w:val="28"/>
          <w:szCs w:val="28"/>
        </w:rPr>
      </w:pPr>
    </w:p>
    <w:p w:rsidR="003D1AFC" w:rsidRPr="00C4687A" w:rsidRDefault="004861C3" w:rsidP="003D1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EA00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А.И. Сони</w:t>
      </w:r>
      <w:r w:rsidR="00EA0025">
        <w:rPr>
          <w:sz w:val="28"/>
          <w:szCs w:val="28"/>
        </w:rPr>
        <w:t>ч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758"/>
      </w:tblGrid>
      <w:tr w:rsidR="00424E87" w:rsidRPr="00C4687A" w:rsidTr="001D44B2">
        <w:tc>
          <w:tcPr>
            <w:tcW w:w="3190" w:type="dxa"/>
          </w:tcPr>
          <w:p w:rsidR="00424E87" w:rsidRPr="00C4687A" w:rsidRDefault="00424E87" w:rsidP="002D6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24E87" w:rsidRPr="00C4687A" w:rsidRDefault="00424E87" w:rsidP="002D6F1C">
            <w:pPr>
              <w:rPr>
                <w:sz w:val="28"/>
                <w:szCs w:val="28"/>
              </w:rPr>
            </w:pPr>
          </w:p>
        </w:tc>
        <w:tc>
          <w:tcPr>
            <w:tcW w:w="3758" w:type="dxa"/>
          </w:tcPr>
          <w:p w:rsidR="00424E87" w:rsidRPr="00C4687A" w:rsidRDefault="00424E87" w:rsidP="002D6F1C">
            <w:pPr>
              <w:rPr>
                <w:sz w:val="28"/>
                <w:szCs w:val="28"/>
              </w:rPr>
            </w:pPr>
          </w:p>
          <w:p w:rsidR="00424E87" w:rsidRPr="00B817CF" w:rsidRDefault="00424E87" w:rsidP="002D6F1C">
            <w:r w:rsidRPr="00B817CF">
              <w:t xml:space="preserve">Приложение </w:t>
            </w:r>
          </w:p>
          <w:p w:rsidR="00AE147B" w:rsidRDefault="00424E87" w:rsidP="002D6F1C">
            <w:r w:rsidRPr="00B817CF">
              <w:t>к решению Дзержинского сельского</w:t>
            </w:r>
            <w:r w:rsidR="00EA0025">
              <w:t xml:space="preserve"> </w:t>
            </w:r>
            <w:r w:rsidRPr="00B817CF">
              <w:t xml:space="preserve">Совета депутатов </w:t>
            </w:r>
          </w:p>
          <w:p w:rsidR="00424E87" w:rsidRPr="00B817CF" w:rsidRDefault="00424E87" w:rsidP="002D6F1C">
            <w:r w:rsidRPr="00B817CF">
              <w:t xml:space="preserve">от </w:t>
            </w:r>
            <w:r w:rsidR="00156409">
              <w:t>26</w:t>
            </w:r>
            <w:r w:rsidRPr="00B817CF">
              <w:t>.0</w:t>
            </w:r>
            <w:r w:rsidR="00EA0025">
              <w:t>6</w:t>
            </w:r>
            <w:r w:rsidRPr="00B817CF">
              <w:t>.202</w:t>
            </w:r>
            <w:r>
              <w:t>5</w:t>
            </w:r>
            <w:r w:rsidR="00EA0025">
              <w:t xml:space="preserve"> </w:t>
            </w:r>
            <w:r w:rsidRPr="00B817CF">
              <w:t xml:space="preserve"> № </w:t>
            </w:r>
            <w:r w:rsidR="00156409">
              <w:t>25</w:t>
            </w:r>
            <w:r w:rsidRPr="00B817CF">
              <w:t>-</w:t>
            </w:r>
            <w:r w:rsidR="00156409">
              <w:t>17</w:t>
            </w:r>
            <w:r w:rsidR="00AE147B">
              <w:t>0</w:t>
            </w:r>
            <w:r w:rsidRPr="00B817CF">
              <w:t>р</w:t>
            </w:r>
          </w:p>
          <w:p w:rsidR="00424E87" w:rsidRPr="00C4687A" w:rsidRDefault="00424E87" w:rsidP="002D6F1C">
            <w:pPr>
              <w:rPr>
                <w:sz w:val="28"/>
                <w:szCs w:val="28"/>
              </w:rPr>
            </w:pPr>
          </w:p>
        </w:tc>
      </w:tr>
    </w:tbl>
    <w:p w:rsidR="00051DE4" w:rsidRPr="00C046FE" w:rsidRDefault="00051DE4" w:rsidP="00051DE4">
      <w:pPr>
        <w:rPr>
          <w:b/>
        </w:rPr>
      </w:pPr>
    </w:p>
    <w:p w:rsidR="00AE147B" w:rsidRDefault="00AE147B" w:rsidP="00AE147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AE147B" w:rsidRPr="00AE147B" w:rsidRDefault="00AE147B" w:rsidP="00AE147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выявления и оформления выморочного имущества в собственность </w:t>
      </w:r>
      <w:r w:rsidRPr="00AE147B">
        <w:rPr>
          <w:b/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</w:p>
    <w:p w:rsidR="00AE147B" w:rsidRDefault="00AE147B" w:rsidP="00AE147B">
      <w:pPr>
        <w:ind w:firstLine="709"/>
        <w:rPr>
          <w:sz w:val="28"/>
        </w:rPr>
      </w:pPr>
    </w:p>
    <w:p w:rsidR="00AE147B" w:rsidRDefault="00AE147B" w:rsidP="00AE147B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AE147B" w:rsidRDefault="00AE147B" w:rsidP="00AE147B">
      <w:pPr>
        <w:ind w:firstLine="709"/>
        <w:rPr>
          <w:b/>
          <w:sz w:val="28"/>
        </w:rPr>
      </w:pPr>
    </w:p>
    <w:p w:rsidR="00AE147B" w:rsidRDefault="00AE147B" w:rsidP="00AE147B">
      <w:pPr>
        <w:ind w:firstLine="851"/>
        <w:jc w:val="both"/>
        <w:rPr>
          <w:sz w:val="28"/>
        </w:rPr>
      </w:pPr>
      <w:r>
        <w:rPr>
          <w:sz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>.</w:t>
      </w:r>
    </w:p>
    <w:p w:rsidR="00AE147B" w:rsidRDefault="00AE147B" w:rsidP="00AE147B">
      <w:pPr>
        <w:ind w:firstLine="851"/>
        <w:jc w:val="both"/>
        <w:rPr>
          <w:sz w:val="28"/>
        </w:rPr>
      </w:pPr>
      <w:r>
        <w:rPr>
          <w:sz w:val="28"/>
        </w:rPr>
        <w:t xml:space="preserve">1.2. Настоящий Порядок распространяется на расположенные, на территории </w:t>
      </w:r>
      <w:r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>
        <w:rPr>
          <w:sz w:val="28"/>
        </w:rPr>
        <w:t xml:space="preserve">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 </w:t>
      </w:r>
      <w:r w:rsidRPr="007F079E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7F079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7F079E">
        <w:rPr>
          <w:sz w:val="28"/>
          <w:szCs w:val="28"/>
        </w:rPr>
        <w:t xml:space="preserve"> Дзержинский сельсовет Дзержинского муниципального района Красноярского края</w:t>
      </w:r>
      <w:r>
        <w:rPr>
          <w:sz w:val="28"/>
        </w:rPr>
        <w:t>.</w:t>
      </w:r>
    </w:p>
    <w:p w:rsidR="00AE147B" w:rsidRDefault="00AE147B" w:rsidP="00AE147B">
      <w:pPr>
        <w:ind w:firstLine="851"/>
        <w:jc w:val="both"/>
        <w:rPr>
          <w:sz w:val="28"/>
        </w:rPr>
      </w:pPr>
      <w:r>
        <w:rPr>
          <w:sz w:val="28"/>
        </w:rPr>
        <w:t xml:space="preserve">1.3. К объектам недвижимого имущества, переходящим в порядке наследования по закону в собственность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AE147B" w:rsidRPr="00AE147B" w:rsidRDefault="00AE147B" w:rsidP="00AE147B">
      <w:pPr>
        <w:ind w:firstLine="851"/>
        <w:jc w:val="both"/>
        <w:rPr>
          <w:sz w:val="28"/>
        </w:rPr>
      </w:pPr>
      <w:r>
        <w:rPr>
          <w:sz w:val="28"/>
        </w:rPr>
        <w:t xml:space="preserve">1.4. Выявление выморочного имущества, оформление его в собственность </w:t>
      </w:r>
      <w:r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 w:rsidRPr="00AE147B">
        <w:rPr>
          <w:sz w:val="28"/>
        </w:rPr>
        <w:t>осуществляет администрация Дзержинского сельсовета Дзержинского района Красноярского края</w:t>
      </w:r>
      <w:r>
        <w:rPr>
          <w:sz w:val="28"/>
        </w:rPr>
        <w:t>.</w:t>
      </w:r>
    </w:p>
    <w:p w:rsidR="00AE147B" w:rsidRDefault="00AE147B" w:rsidP="00AE147B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1.5. Расходы по выявлению и оформлению выморочного имущества в собственность </w:t>
      </w:r>
      <w:r w:rsidRPr="007F079E">
        <w:rPr>
          <w:sz w:val="28"/>
          <w:szCs w:val="28"/>
        </w:rPr>
        <w:t xml:space="preserve">сельского поселения Дзержинский сельсовет Дзержинского муниципального района Красноярского края </w:t>
      </w:r>
      <w:r>
        <w:rPr>
          <w:sz w:val="28"/>
        </w:rPr>
        <w:t xml:space="preserve">осуществляются за счет средств бюджета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>, предусмотренных на государственную регистрацию права муниципальной собственности на объекты недвижимого имущества.</w:t>
      </w:r>
    </w:p>
    <w:p w:rsidR="00AE147B" w:rsidRDefault="00AE147B" w:rsidP="00AE147B">
      <w:pPr>
        <w:ind w:firstLine="851"/>
        <w:jc w:val="both"/>
        <w:rPr>
          <w:sz w:val="28"/>
        </w:rPr>
      </w:pPr>
    </w:p>
    <w:p w:rsidR="00AE147B" w:rsidRPr="00AE147B" w:rsidRDefault="00AE147B" w:rsidP="00AE147B">
      <w:pPr>
        <w:pStyle w:val="ab"/>
        <w:numPr>
          <w:ilvl w:val="0"/>
          <w:numId w:val="9"/>
        </w:numPr>
        <w:ind w:left="0" w:firstLine="851"/>
        <w:jc w:val="center"/>
        <w:rPr>
          <w:b/>
          <w:sz w:val="28"/>
        </w:rPr>
      </w:pPr>
      <w:r w:rsidRPr="00AE147B">
        <w:rPr>
          <w:b/>
          <w:sz w:val="28"/>
        </w:rPr>
        <w:t xml:space="preserve">Оформление документов на выморочное имущество, переходящее в порядке наследования в собственность </w:t>
      </w:r>
      <w:r w:rsidRPr="00AE147B">
        <w:rPr>
          <w:b/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</w:p>
    <w:p w:rsidR="00AE147B" w:rsidRPr="00AE147B" w:rsidRDefault="00AE147B" w:rsidP="00AE147B">
      <w:pPr>
        <w:pStyle w:val="ab"/>
        <w:ind w:left="851"/>
        <w:rPr>
          <w:b/>
          <w:sz w:val="28"/>
        </w:rPr>
      </w:pPr>
    </w:p>
    <w:p w:rsidR="00AE147B" w:rsidRDefault="00AE147B" w:rsidP="00AE147B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Pr="007F079E">
        <w:rPr>
          <w:sz w:val="28"/>
          <w:szCs w:val="28"/>
        </w:rPr>
        <w:t>Дзержинск</w:t>
      </w:r>
      <w:r>
        <w:rPr>
          <w:sz w:val="28"/>
          <w:szCs w:val="28"/>
        </w:rPr>
        <w:t>ого</w:t>
      </w:r>
      <w:r w:rsidRPr="007F079E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7F079E">
        <w:rPr>
          <w:sz w:val="28"/>
          <w:szCs w:val="28"/>
        </w:rPr>
        <w:t xml:space="preserve"> Дзержинского района Красноярского края </w:t>
      </w:r>
      <w:r>
        <w:rPr>
          <w:sz w:val="28"/>
          <w:szCs w:val="28"/>
        </w:rPr>
        <w:t>о</w:t>
      </w:r>
      <w:r>
        <w:rPr>
          <w:sz w:val="28"/>
        </w:rPr>
        <w:t>существляет: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б) анализ и проверку в </w:t>
      </w:r>
      <w:r w:rsidRPr="00C847C2">
        <w:rPr>
          <w:sz w:val="28"/>
        </w:rPr>
        <w:t>течение 30 календарных дней со</w:t>
      </w:r>
      <w:r>
        <w:rPr>
          <w:sz w:val="28"/>
        </w:rPr>
        <w:t xml:space="preserve">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w:anchor="Par6" w:history="1">
        <w:r w:rsidRPr="00731070">
          <w:rPr>
            <w:rStyle w:val="af9"/>
            <w:color w:val="auto"/>
            <w:sz w:val="28"/>
            <w:u w:val="none"/>
          </w:rPr>
          <w:t>2.4</w:t>
        </w:r>
      </w:hyperlink>
      <w:r>
        <w:rPr>
          <w:sz w:val="28"/>
        </w:rPr>
        <w:t>настоящего Порядка, в том числе осуществляет выход на место нахождения имущества.</w:t>
      </w:r>
    </w:p>
    <w:p w:rsidR="00AE147B" w:rsidRPr="004A2C7C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В случае если в течение указанного срока проведения проверки в </w:t>
      </w:r>
      <w:r w:rsidR="004A2C7C">
        <w:rPr>
          <w:sz w:val="28"/>
          <w:szCs w:val="28"/>
        </w:rPr>
        <w:t>администрацию</w:t>
      </w:r>
      <w:r w:rsidR="004A2C7C" w:rsidRPr="007F079E">
        <w:rPr>
          <w:sz w:val="28"/>
          <w:szCs w:val="28"/>
        </w:rPr>
        <w:t xml:space="preserve"> Дзержинск</w:t>
      </w:r>
      <w:r w:rsidR="004A2C7C">
        <w:rPr>
          <w:sz w:val="28"/>
          <w:szCs w:val="28"/>
        </w:rPr>
        <w:t>ого</w:t>
      </w:r>
      <w:r w:rsidR="004A2C7C" w:rsidRPr="007F079E">
        <w:rPr>
          <w:sz w:val="28"/>
          <w:szCs w:val="28"/>
        </w:rPr>
        <w:t xml:space="preserve"> сельсовет</w:t>
      </w:r>
      <w:r w:rsidR="004A2C7C">
        <w:rPr>
          <w:sz w:val="28"/>
          <w:szCs w:val="28"/>
        </w:rPr>
        <w:t xml:space="preserve">а Дзержинского </w:t>
      </w:r>
      <w:r w:rsidR="004A2C7C" w:rsidRPr="007F079E">
        <w:rPr>
          <w:sz w:val="28"/>
          <w:szCs w:val="28"/>
        </w:rPr>
        <w:t xml:space="preserve">района Красноярского края </w:t>
      </w:r>
      <w:r>
        <w:rPr>
          <w:sz w:val="28"/>
        </w:rPr>
        <w:t xml:space="preserve">не поступило ответов на запросы, а также при выявлении в процессе проведения проверки необходимости направления дополнительных запросов срок проведения проверки продлевается, но не </w:t>
      </w:r>
      <w:r w:rsidRPr="004A2C7C">
        <w:rPr>
          <w:sz w:val="28"/>
        </w:rPr>
        <w:t>более чем на 30 календарных дней.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bookmarkStart w:id="0" w:name="Par4"/>
      <w:bookmarkEnd w:id="0"/>
      <w:r>
        <w:rPr>
          <w:sz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</w:t>
      </w:r>
      <w:r w:rsidR="004A2C7C">
        <w:rPr>
          <w:sz w:val="28"/>
          <w:szCs w:val="28"/>
        </w:rPr>
        <w:t>администрация</w:t>
      </w:r>
      <w:r w:rsidR="004A2C7C" w:rsidRPr="007F079E">
        <w:rPr>
          <w:sz w:val="28"/>
          <w:szCs w:val="28"/>
        </w:rPr>
        <w:t xml:space="preserve"> Дзержинск</w:t>
      </w:r>
      <w:r w:rsidR="004A2C7C">
        <w:rPr>
          <w:sz w:val="28"/>
          <w:szCs w:val="28"/>
        </w:rPr>
        <w:t>ого</w:t>
      </w:r>
      <w:r w:rsidR="004A2C7C" w:rsidRPr="007F079E">
        <w:rPr>
          <w:sz w:val="28"/>
          <w:szCs w:val="28"/>
        </w:rPr>
        <w:t xml:space="preserve"> сельсовет</w:t>
      </w:r>
      <w:r w:rsidR="004A2C7C">
        <w:rPr>
          <w:sz w:val="28"/>
          <w:szCs w:val="28"/>
        </w:rPr>
        <w:t>а</w:t>
      </w:r>
      <w:r w:rsidR="004A2C7C" w:rsidRPr="007F079E">
        <w:rPr>
          <w:sz w:val="28"/>
          <w:szCs w:val="28"/>
        </w:rPr>
        <w:t xml:space="preserve"> Дзержинского района Красноярского края </w:t>
      </w:r>
      <w:r>
        <w:rPr>
          <w:sz w:val="28"/>
        </w:rPr>
        <w:t xml:space="preserve">направляет письменный запрос в орган, осуществляющий (осуществлявший) государственную регистрацию прав на недвижимость на территории </w:t>
      </w:r>
      <w:r w:rsidR="004A2C7C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>.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 w:rsidR="004A2C7C">
        <w:rPr>
          <w:sz w:val="28"/>
          <w:szCs w:val="28"/>
        </w:rPr>
        <w:t>администрация</w:t>
      </w:r>
      <w:r w:rsidR="004A2C7C" w:rsidRPr="007F079E">
        <w:rPr>
          <w:sz w:val="28"/>
          <w:szCs w:val="28"/>
        </w:rPr>
        <w:t xml:space="preserve"> Дзержинск</w:t>
      </w:r>
      <w:r w:rsidR="004A2C7C">
        <w:rPr>
          <w:sz w:val="28"/>
          <w:szCs w:val="28"/>
        </w:rPr>
        <w:t>ого</w:t>
      </w:r>
      <w:r w:rsidR="004A2C7C" w:rsidRPr="007F079E">
        <w:rPr>
          <w:sz w:val="28"/>
          <w:szCs w:val="28"/>
        </w:rPr>
        <w:t xml:space="preserve"> сельсовет</w:t>
      </w:r>
      <w:r w:rsidR="004A2C7C">
        <w:rPr>
          <w:sz w:val="28"/>
          <w:szCs w:val="28"/>
        </w:rPr>
        <w:t>а</w:t>
      </w:r>
      <w:r w:rsidR="004A2C7C" w:rsidRPr="007F079E">
        <w:rPr>
          <w:sz w:val="28"/>
          <w:szCs w:val="28"/>
        </w:rPr>
        <w:t xml:space="preserve"> Дзержинского муниципального района Красноярского края</w:t>
      </w:r>
      <w:r>
        <w:rPr>
          <w:sz w:val="28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bookmarkStart w:id="1" w:name="Par6"/>
      <w:bookmarkEnd w:id="1"/>
      <w:r>
        <w:rPr>
          <w:sz w:val="28"/>
        </w:rPr>
        <w:lastRenderedPageBreak/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4A2C7C">
        <w:rPr>
          <w:sz w:val="28"/>
          <w:szCs w:val="28"/>
        </w:rPr>
        <w:t>администрация</w:t>
      </w:r>
      <w:r w:rsidR="004A2C7C" w:rsidRPr="007F079E">
        <w:rPr>
          <w:sz w:val="28"/>
          <w:szCs w:val="28"/>
        </w:rPr>
        <w:t xml:space="preserve"> Дзержинск</w:t>
      </w:r>
      <w:r w:rsidR="004A2C7C">
        <w:rPr>
          <w:sz w:val="28"/>
          <w:szCs w:val="28"/>
        </w:rPr>
        <w:t>ого</w:t>
      </w:r>
      <w:r w:rsidR="004A2C7C" w:rsidRPr="007F079E">
        <w:rPr>
          <w:sz w:val="28"/>
          <w:szCs w:val="28"/>
        </w:rPr>
        <w:t xml:space="preserve"> сельсовет</w:t>
      </w:r>
      <w:r w:rsidR="004A2C7C">
        <w:rPr>
          <w:sz w:val="28"/>
          <w:szCs w:val="28"/>
        </w:rPr>
        <w:t>а</w:t>
      </w:r>
      <w:r w:rsidR="004A2C7C" w:rsidRPr="007F079E">
        <w:rPr>
          <w:sz w:val="28"/>
          <w:szCs w:val="28"/>
        </w:rPr>
        <w:t xml:space="preserve"> Дзержинского района Красноярского края </w:t>
      </w:r>
      <w:r>
        <w:rPr>
          <w:sz w:val="28"/>
        </w:rPr>
        <w:t>запрашивает в территориальных органах Управления Министерства внутренних дел Российской Федерации по Красноярскому краю.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2.5. </w:t>
      </w:r>
      <w:r w:rsidR="004A2C7C">
        <w:rPr>
          <w:sz w:val="28"/>
          <w:szCs w:val="28"/>
        </w:rPr>
        <w:t>Администрация</w:t>
      </w:r>
      <w:r w:rsidR="004A2C7C" w:rsidRPr="007F079E">
        <w:rPr>
          <w:sz w:val="28"/>
          <w:szCs w:val="28"/>
        </w:rPr>
        <w:t xml:space="preserve"> Дзержинск</w:t>
      </w:r>
      <w:r w:rsidR="004A2C7C">
        <w:rPr>
          <w:sz w:val="28"/>
          <w:szCs w:val="28"/>
        </w:rPr>
        <w:t>ого</w:t>
      </w:r>
      <w:r w:rsidR="004A2C7C" w:rsidRPr="007F079E">
        <w:rPr>
          <w:sz w:val="28"/>
          <w:szCs w:val="28"/>
        </w:rPr>
        <w:t xml:space="preserve"> сельсовет</w:t>
      </w:r>
      <w:r w:rsidR="004A2C7C">
        <w:rPr>
          <w:sz w:val="28"/>
          <w:szCs w:val="28"/>
        </w:rPr>
        <w:t>а</w:t>
      </w:r>
      <w:r w:rsidR="004A2C7C" w:rsidRPr="007F079E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</w:rPr>
        <w:t xml:space="preserve">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bookmarkStart w:id="2" w:name="Par8"/>
      <w:bookmarkEnd w:id="2"/>
      <w:r>
        <w:rPr>
          <w:sz w:val="28"/>
        </w:rPr>
        <w:t xml:space="preserve">2.6. Для получения свидетельства о праве на наследство по закону на выморочное имущество </w:t>
      </w:r>
      <w:r w:rsidR="004A2C7C">
        <w:rPr>
          <w:sz w:val="28"/>
          <w:szCs w:val="28"/>
        </w:rPr>
        <w:t>администрация</w:t>
      </w:r>
      <w:r w:rsidR="004A2C7C" w:rsidRPr="007F079E">
        <w:rPr>
          <w:sz w:val="28"/>
          <w:szCs w:val="28"/>
        </w:rPr>
        <w:t xml:space="preserve"> Дзержинск</w:t>
      </w:r>
      <w:r w:rsidR="004A2C7C">
        <w:rPr>
          <w:sz w:val="28"/>
          <w:szCs w:val="28"/>
        </w:rPr>
        <w:t>ого</w:t>
      </w:r>
      <w:r w:rsidR="004A2C7C" w:rsidRPr="007F079E">
        <w:rPr>
          <w:sz w:val="28"/>
          <w:szCs w:val="28"/>
        </w:rPr>
        <w:t xml:space="preserve"> сельсовет</w:t>
      </w:r>
      <w:r w:rsidR="004A2C7C">
        <w:rPr>
          <w:sz w:val="28"/>
          <w:szCs w:val="28"/>
        </w:rPr>
        <w:t>а</w:t>
      </w:r>
      <w:r w:rsidR="004A2C7C" w:rsidRPr="007F079E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</w:rPr>
        <w:t xml:space="preserve">, обращается от имени </w:t>
      </w:r>
      <w:r w:rsidR="00A53A39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>а) свидетельство о смерти наследодателя, выданное органом записи актов гражданского состояния;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>б) правоустанавливающий документ на объект недвижимого имущества;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>г) справку с места жительства наследодателя либо выписку из домовой книги;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>д) документ, подтверждающий полномочия должностного лица уполномоченного органа Администрации;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>е) иные документы, по требованию нотариуса, предусмотренные действующим законодательством.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2.7. Для получения документов, указанных в пункте 2.6 настоящего Порядка, </w:t>
      </w:r>
      <w:r w:rsidR="00A53A39">
        <w:rPr>
          <w:sz w:val="28"/>
          <w:szCs w:val="28"/>
        </w:rPr>
        <w:t>администрация</w:t>
      </w:r>
      <w:r w:rsidR="00A53A39" w:rsidRPr="007F079E">
        <w:rPr>
          <w:sz w:val="28"/>
          <w:szCs w:val="28"/>
        </w:rPr>
        <w:t xml:space="preserve"> Дзержинск</w:t>
      </w:r>
      <w:r w:rsidR="00A53A39">
        <w:rPr>
          <w:sz w:val="28"/>
          <w:szCs w:val="28"/>
        </w:rPr>
        <w:t>ого</w:t>
      </w:r>
      <w:r w:rsidR="00A53A39" w:rsidRPr="007F079E">
        <w:rPr>
          <w:sz w:val="28"/>
          <w:szCs w:val="28"/>
        </w:rPr>
        <w:t xml:space="preserve"> сельсовет</w:t>
      </w:r>
      <w:r w:rsidR="00A53A39">
        <w:rPr>
          <w:sz w:val="28"/>
          <w:szCs w:val="28"/>
        </w:rPr>
        <w:t>а</w:t>
      </w:r>
      <w:r w:rsidR="00A53A39" w:rsidRPr="007F079E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</w:t>
      </w:r>
      <w:r w:rsidR="00A53A39">
        <w:rPr>
          <w:sz w:val="28"/>
          <w:szCs w:val="28"/>
        </w:rPr>
        <w:t>администрация</w:t>
      </w:r>
      <w:r w:rsidR="00A53A39" w:rsidRPr="007F079E">
        <w:rPr>
          <w:sz w:val="28"/>
          <w:szCs w:val="28"/>
        </w:rPr>
        <w:t xml:space="preserve"> Дзержинск</w:t>
      </w:r>
      <w:r w:rsidR="00A53A39">
        <w:rPr>
          <w:sz w:val="28"/>
          <w:szCs w:val="28"/>
        </w:rPr>
        <w:t>ого</w:t>
      </w:r>
      <w:r w:rsidR="00A53A39" w:rsidRPr="007F079E">
        <w:rPr>
          <w:sz w:val="28"/>
          <w:szCs w:val="28"/>
        </w:rPr>
        <w:t xml:space="preserve"> сельсовет</w:t>
      </w:r>
      <w:r w:rsidR="00A53A39">
        <w:rPr>
          <w:sz w:val="28"/>
          <w:szCs w:val="28"/>
        </w:rPr>
        <w:t>а</w:t>
      </w:r>
      <w:r w:rsidR="00A53A39" w:rsidRPr="007F079E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</w:rPr>
        <w:t xml:space="preserve">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</w:t>
      </w:r>
      <w:r>
        <w:rPr>
          <w:sz w:val="28"/>
        </w:rPr>
        <w:lastRenderedPageBreak/>
        <w:t xml:space="preserve">собственности) </w:t>
      </w:r>
      <w:r w:rsidR="00BC0B8E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>на выморочное имущество.</w:t>
      </w:r>
    </w:p>
    <w:p w:rsidR="00AE147B" w:rsidRDefault="00AE147B" w:rsidP="00AE147B">
      <w:pPr>
        <w:spacing w:before="260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BC0B8E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 xml:space="preserve">на выморочное имущество </w:t>
      </w:r>
      <w:r w:rsidR="00BC0B8E">
        <w:rPr>
          <w:sz w:val="28"/>
          <w:szCs w:val="28"/>
        </w:rPr>
        <w:t>администрация</w:t>
      </w:r>
      <w:r w:rsidR="00BC0B8E" w:rsidRPr="007F079E">
        <w:rPr>
          <w:sz w:val="28"/>
          <w:szCs w:val="28"/>
        </w:rPr>
        <w:t xml:space="preserve"> Дзержинск</w:t>
      </w:r>
      <w:r w:rsidR="00BC0B8E">
        <w:rPr>
          <w:sz w:val="28"/>
          <w:szCs w:val="28"/>
        </w:rPr>
        <w:t>ого</w:t>
      </w:r>
      <w:r w:rsidR="00BC0B8E" w:rsidRPr="007F079E">
        <w:rPr>
          <w:sz w:val="28"/>
          <w:szCs w:val="28"/>
        </w:rPr>
        <w:t xml:space="preserve"> сельсовет</w:t>
      </w:r>
      <w:r w:rsidR="00BC0B8E">
        <w:rPr>
          <w:sz w:val="28"/>
          <w:szCs w:val="28"/>
        </w:rPr>
        <w:t>а</w:t>
      </w:r>
      <w:r w:rsidR="00BC0B8E" w:rsidRPr="007F079E">
        <w:rPr>
          <w:sz w:val="28"/>
          <w:szCs w:val="28"/>
        </w:rPr>
        <w:t xml:space="preserve"> Дзержинского Красноярского края</w:t>
      </w:r>
      <w:r>
        <w:rPr>
          <w:sz w:val="28"/>
        </w:rPr>
        <w:t xml:space="preserve">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731070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>на объект недвижимого имущества, признанный выморочным имуществом.</w:t>
      </w:r>
    </w:p>
    <w:p w:rsidR="00AE147B" w:rsidRDefault="00AE147B" w:rsidP="00AE147B">
      <w:pPr>
        <w:spacing w:before="260"/>
        <w:ind w:firstLine="851"/>
        <w:contextualSpacing/>
        <w:jc w:val="both"/>
        <w:rPr>
          <w:b/>
          <w:sz w:val="28"/>
        </w:rPr>
      </w:pPr>
      <w:r>
        <w:rPr>
          <w:sz w:val="28"/>
        </w:rP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</w:t>
      </w:r>
      <w:r w:rsidR="00731070">
        <w:rPr>
          <w:sz w:val="28"/>
        </w:rPr>
        <w:t>я</w:t>
      </w:r>
      <w:r w:rsidR="00731070" w:rsidRPr="007F079E">
        <w:rPr>
          <w:sz w:val="28"/>
          <w:szCs w:val="28"/>
        </w:rPr>
        <w:t>Дзержинск</w:t>
      </w:r>
      <w:r w:rsidR="00731070">
        <w:rPr>
          <w:sz w:val="28"/>
          <w:szCs w:val="28"/>
        </w:rPr>
        <w:t>ого</w:t>
      </w:r>
      <w:r w:rsidR="00731070" w:rsidRPr="007F079E">
        <w:rPr>
          <w:sz w:val="28"/>
          <w:szCs w:val="28"/>
        </w:rPr>
        <w:t xml:space="preserve"> сельсовет</w:t>
      </w:r>
      <w:r w:rsidR="00731070">
        <w:rPr>
          <w:sz w:val="28"/>
          <w:szCs w:val="28"/>
        </w:rPr>
        <w:t>а</w:t>
      </w:r>
      <w:r w:rsidR="00731070" w:rsidRPr="007F079E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</w:rPr>
        <w:t xml:space="preserve">включает сведения об указанном имуществе в Реестр муниципального имущества </w:t>
      </w:r>
      <w:r w:rsidR="00731070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>.</w:t>
      </w:r>
    </w:p>
    <w:p w:rsidR="00AE147B" w:rsidRDefault="00AE147B" w:rsidP="00AE147B">
      <w:pPr>
        <w:spacing w:before="260"/>
        <w:ind w:firstLine="851"/>
        <w:contextualSpacing/>
        <w:jc w:val="center"/>
        <w:rPr>
          <w:b/>
          <w:sz w:val="28"/>
        </w:rPr>
      </w:pPr>
      <w:r>
        <w:rPr>
          <w:b/>
          <w:sz w:val="28"/>
        </w:rPr>
        <w:br/>
        <w:t>3. Оформление выморочного имущества</w:t>
      </w:r>
    </w:p>
    <w:p w:rsidR="00AE147B" w:rsidRDefault="00AE147B" w:rsidP="00AE147B">
      <w:pPr>
        <w:ind w:firstLine="851"/>
        <w:contextualSpacing/>
        <w:jc w:val="both"/>
        <w:rPr>
          <w:b/>
          <w:sz w:val="28"/>
        </w:rPr>
      </w:pPr>
    </w:p>
    <w:p w:rsidR="00AE147B" w:rsidRDefault="00AE147B" w:rsidP="00AE147B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731070">
        <w:rPr>
          <w:sz w:val="28"/>
          <w:szCs w:val="28"/>
        </w:rPr>
        <w:t>администрация</w:t>
      </w:r>
      <w:r w:rsidR="00731070" w:rsidRPr="007F079E">
        <w:rPr>
          <w:sz w:val="28"/>
          <w:szCs w:val="28"/>
        </w:rPr>
        <w:t xml:space="preserve"> Дзержинск</w:t>
      </w:r>
      <w:r w:rsidR="00731070">
        <w:rPr>
          <w:sz w:val="28"/>
          <w:szCs w:val="28"/>
        </w:rPr>
        <w:t>ого</w:t>
      </w:r>
      <w:r w:rsidR="00731070" w:rsidRPr="007F079E">
        <w:rPr>
          <w:sz w:val="28"/>
          <w:szCs w:val="28"/>
        </w:rPr>
        <w:t xml:space="preserve"> сельсовет</w:t>
      </w:r>
      <w:r w:rsidR="00731070">
        <w:rPr>
          <w:sz w:val="28"/>
          <w:szCs w:val="28"/>
        </w:rPr>
        <w:t>а</w:t>
      </w:r>
      <w:r w:rsidR="00731070" w:rsidRPr="007F079E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</w:rPr>
        <w:t xml:space="preserve">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</w:t>
      </w:r>
      <w:r w:rsidR="00731070">
        <w:rPr>
          <w:sz w:val="28"/>
          <w:szCs w:val="28"/>
        </w:rPr>
        <w:t>администрации</w:t>
      </w:r>
      <w:r w:rsidR="00731070" w:rsidRPr="007F079E">
        <w:rPr>
          <w:sz w:val="28"/>
          <w:szCs w:val="28"/>
        </w:rPr>
        <w:t xml:space="preserve"> Дзержинск</w:t>
      </w:r>
      <w:r w:rsidR="00731070">
        <w:rPr>
          <w:sz w:val="28"/>
          <w:szCs w:val="28"/>
        </w:rPr>
        <w:t>ого</w:t>
      </w:r>
      <w:r w:rsidR="00731070" w:rsidRPr="007F079E">
        <w:rPr>
          <w:sz w:val="28"/>
          <w:szCs w:val="28"/>
        </w:rPr>
        <w:t xml:space="preserve"> сельсовет</w:t>
      </w:r>
      <w:r w:rsidR="00731070">
        <w:rPr>
          <w:sz w:val="28"/>
          <w:szCs w:val="28"/>
        </w:rPr>
        <w:t>а</w:t>
      </w:r>
      <w:r w:rsidR="00731070" w:rsidRPr="007F079E">
        <w:rPr>
          <w:sz w:val="28"/>
          <w:szCs w:val="28"/>
        </w:rPr>
        <w:t xml:space="preserve"> Дзержинского района Красноярского края</w:t>
      </w:r>
      <w:r>
        <w:rPr>
          <w:sz w:val="28"/>
        </w:rPr>
        <w:t>, по форме согласно приложению 1 к настоящему Порядку.</w:t>
      </w:r>
    </w:p>
    <w:p w:rsidR="00AE147B" w:rsidRPr="00731070" w:rsidRDefault="00AE147B" w:rsidP="00AE147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3.2. Сведения о выморочном имуществе, перешедшем в собственность </w:t>
      </w:r>
      <w:r w:rsidR="00731070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>
        <w:rPr>
          <w:sz w:val="28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="00731070" w:rsidRPr="007F079E">
        <w:rPr>
          <w:sz w:val="28"/>
          <w:szCs w:val="28"/>
        </w:rPr>
        <w:t xml:space="preserve">сельского поселения Дзержинский сельсовет </w:t>
      </w:r>
      <w:r w:rsidR="00731070" w:rsidRPr="00731070">
        <w:rPr>
          <w:sz w:val="28"/>
          <w:szCs w:val="28"/>
        </w:rPr>
        <w:t>Дзержинского муниципального района Красноярского края</w:t>
      </w:r>
      <w:r w:rsidRPr="00731070">
        <w:rPr>
          <w:sz w:val="28"/>
          <w:szCs w:val="28"/>
        </w:rPr>
        <w:t>.</w:t>
      </w:r>
    </w:p>
    <w:p w:rsidR="00AE147B" w:rsidRPr="00731070" w:rsidRDefault="00AE147B" w:rsidP="00AE147B">
      <w:pPr>
        <w:ind w:firstLine="851"/>
        <w:jc w:val="both"/>
        <w:rPr>
          <w:sz w:val="28"/>
          <w:szCs w:val="28"/>
        </w:rPr>
      </w:pPr>
      <w:r w:rsidRPr="00731070">
        <w:rPr>
          <w:sz w:val="28"/>
          <w:szCs w:val="28"/>
        </w:rPr>
        <w:t xml:space="preserve">3.3. Выморочное имущество, принятое в муниципальную собственность </w:t>
      </w:r>
      <w:r w:rsidR="00731070" w:rsidRPr="007F079E">
        <w:rPr>
          <w:sz w:val="28"/>
          <w:szCs w:val="28"/>
        </w:rPr>
        <w:t>сельского поселения Дзержинский сельсовет Дзержинского муниципального района Красноярского края</w:t>
      </w:r>
      <w:r w:rsidRPr="00731070">
        <w:rPr>
          <w:sz w:val="28"/>
          <w:szCs w:val="28"/>
        </w:rPr>
        <w:t>, в виде жилого помещения включается в муниципальный жилищный фонд социального использования.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AE147B" w:rsidRPr="00731070" w:rsidTr="00D51F24">
        <w:trPr>
          <w:trHeight w:val="1008"/>
        </w:trPr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7B" w:rsidRPr="00731070" w:rsidRDefault="00AE147B" w:rsidP="00D51F24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AE147B" w:rsidRPr="00731070" w:rsidRDefault="00AE147B" w:rsidP="00D51F24">
            <w:pPr>
              <w:jc w:val="right"/>
              <w:outlineLvl w:val="0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47B" w:rsidRPr="00731070" w:rsidRDefault="00AE147B" w:rsidP="00D51F24">
            <w:pPr>
              <w:rPr>
                <w:sz w:val="28"/>
                <w:szCs w:val="28"/>
              </w:rPr>
            </w:pPr>
          </w:p>
        </w:tc>
      </w:tr>
    </w:tbl>
    <w:p w:rsidR="00AE147B" w:rsidRDefault="00AE147B" w:rsidP="00AE147B">
      <w:pPr>
        <w:jc w:val="right"/>
        <w:outlineLvl w:val="0"/>
        <w:rPr>
          <w:i/>
          <w:sz w:val="28"/>
        </w:rPr>
      </w:pPr>
    </w:p>
    <w:p w:rsidR="00AE147B" w:rsidRDefault="00AE147B" w:rsidP="00AE147B">
      <w:pPr>
        <w:jc w:val="center"/>
        <w:rPr>
          <w:b/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D44B2" w:rsidTr="001D44B2">
        <w:tc>
          <w:tcPr>
            <w:tcW w:w="5069" w:type="dxa"/>
          </w:tcPr>
          <w:p w:rsidR="001D44B2" w:rsidRDefault="001D44B2" w:rsidP="00AE147B">
            <w:pPr>
              <w:jc w:val="center"/>
              <w:rPr>
                <w:b/>
                <w:sz w:val="28"/>
              </w:rPr>
            </w:pPr>
          </w:p>
        </w:tc>
        <w:tc>
          <w:tcPr>
            <w:tcW w:w="5069" w:type="dxa"/>
          </w:tcPr>
          <w:p w:rsidR="00EA0025" w:rsidRDefault="00EA0025" w:rsidP="001D44B2"/>
          <w:p w:rsidR="00EA0025" w:rsidRDefault="00EA0025" w:rsidP="001D44B2"/>
          <w:p w:rsidR="001D44B2" w:rsidRPr="00B817CF" w:rsidRDefault="001D44B2" w:rsidP="00EA0025">
            <w:pPr>
              <w:jc w:val="right"/>
            </w:pPr>
            <w:r w:rsidRPr="00B817CF">
              <w:lastRenderedPageBreak/>
              <w:t xml:space="preserve">Приложение </w:t>
            </w:r>
          </w:p>
          <w:p w:rsidR="001D44B2" w:rsidRDefault="001D44B2" w:rsidP="00EA0025">
            <w:pPr>
              <w:jc w:val="right"/>
            </w:pPr>
            <w:r w:rsidRPr="00B817CF">
              <w:t xml:space="preserve">к </w:t>
            </w:r>
            <w:r>
              <w:t>Положению</w:t>
            </w:r>
          </w:p>
          <w:p w:rsidR="001D44B2" w:rsidRDefault="001D44B2" w:rsidP="00EA0025">
            <w:pPr>
              <w:jc w:val="right"/>
              <w:rPr>
                <w:b/>
                <w:sz w:val="28"/>
              </w:rPr>
            </w:pPr>
            <w:bookmarkStart w:id="3" w:name="_GoBack"/>
            <w:bookmarkEnd w:id="3"/>
          </w:p>
        </w:tc>
      </w:tr>
    </w:tbl>
    <w:p w:rsidR="00AE147B" w:rsidRDefault="00AE147B" w:rsidP="00AE147B">
      <w:pPr>
        <w:jc w:val="center"/>
        <w:rPr>
          <w:b/>
          <w:sz w:val="28"/>
        </w:rPr>
      </w:pPr>
    </w:p>
    <w:p w:rsidR="00AE147B" w:rsidRDefault="00AE147B" w:rsidP="00AE147B">
      <w:pPr>
        <w:jc w:val="center"/>
        <w:rPr>
          <w:b/>
          <w:sz w:val="28"/>
        </w:rPr>
      </w:pPr>
      <w:r>
        <w:rPr>
          <w:b/>
          <w:sz w:val="28"/>
        </w:rPr>
        <w:t xml:space="preserve">ЖУРНАЛ </w:t>
      </w:r>
    </w:p>
    <w:p w:rsidR="00AE147B" w:rsidRDefault="00AE147B" w:rsidP="00AE147B">
      <w:pPr>
        <w:jc w:val="center"/>
        <w:rPr>
          <w:b/>
          <w:sz w:val="28"/>
        </w:rPr>
      </w:pPr>
      <w:r>
        <w:rPr>
          <w:b/>
          <w:sz w:val="28"/>
        </w:rPr>
        <w:t>выявления объектов недвижимого имущества, имеющих признаки</w:t>
      </w:r>
    </w:p>
    <w:p w:rsidR="00AE147B" w:rsidRDefault="00AE147B" w:rsidP="00AE147B">
      <w:pPr>
        <w:jc w:val="center"/>
        <w:rPr>
          <w:b/>
          <w:sz w:val="28"/>
        </w:rPr>
      </w:pPr>
      <w:r>
        <w:rPr>
          <w:b/>
          <w:sz w:val="28"/>
        </w:rPr>
        <w:t>выморочного имущества</w:t>
      </w:r>
    </w:p>
    <w:p w:rsidR="00AE147B" w:rsidRDefault="00AE147B" w:rsidP="00AE147B">
      <w:pPr>
        <w:jc w:val="both"/>
        <w:rPr>
          <w:b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814"/>
        <w:gridCol w:w="2324"/>
        <w:gridCol w:w="1928"/>
        <w:gridCol w:w="1417"/>
      </w:tblGrid>
      <w:tr w:rsidR="00AE147B" w:rsidTr="00D51F24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jc w:val="center"/>
            </w:pPr>
            <w: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jc w:val="center"/>
            </w:pPr>
            <w: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jc w:val="center"/>
            </w:pPr>
            <w: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jc w:val="center"/>
            </w:pPr>
            <w: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jc w:val="center"/>
            </w:pPr>
            <w:r>
              <w:t>Результат</w:t>
            </w:r>
          </w:p>
        </w:tc>
      </w:tr>
      <w:tr w:rsidR="00AE147B" w:rsidTr="00D51F24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</w:tr>
      <w:tr w:rsidR="00AE147B" w:rsidTr="00D51F24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</w:tr>
      <w:tr w:rsidR="00AE147B" w:rsidTr="00D51F24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47B" w:rsidRDefault="00AE147B" w:rsidP="00D51F24">
            <w:pPr>
              <w:rPr>
                <w:sz w:val="26"/>
              </w:rPr>
            </w:pPr>
          </w:p>
        </w:tc>
      </w:tr>
    </w:tbl>
    <w:p w:rsidR="00AE147B" w:rsidRDefault="00AE147B" w:rsidP="00AE147B">
      <w:pPr>
        <w:jc w:val="both"/>
        <w:rPr>
          <w:sz w:val="26"/>
        </w:rPr>
      </w:pPr>
    </w:p>
    <w:p w:rsidR="00AE147B" w:rsidRDefault="00AE147B" w:rsidP="00AE147B">
      <w:pPr>
        <w:jc w:val="both"/>
        <w:rPr>
          <w:sz w:val="26"/>
        </w:rPr>
      </w:pPr>
    </w:p>
    <w:p w:rsidR="00AE147B" w:rsidRDefault="00AE147B" w:rsidP="00AE147B">
      <w:pPr>
        <w:ind w:firstLine="709"/>
        <w:contextualSpacing/>
        <w:jc w:val="both"/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AE147B" w:rsidRDefault="00AE147B" w:rsidP="00AE147B">
      <w:pPr>
        <w:rPr>
          <w:sz w:val="26"/>
        </w:rPr>
      </w:pPr>
    </w:p>
    <w:p w:rsidR="00B918B0" w:rsidRDefault="00B918B0" w:rsidP="00AE147B">
      <w:pPr>
        <w:autoSpaceDE w:val="0"/>
        <w:autoSpaceDN w:val="0"/>
        <w:adjustRightInd w:val="0"/>
        <w:ind w:firstLine="709"/>
        <w:contextualSpacing/>
        <w:jc w:val="center"/>
      </w:pPr>
    </w:p>
    <w:sectPr w:rsidR="00B918B0" w:rsidSect="004510ED">
      <w:headerReference w:type="even" r:id="rId9"/>
      <w:footerReference w:type="default" r:id="rId10"/>
      <w:footerReference w:type="first" r:id="rId11"/>
      <w:pgSz w:w="11907" w:h="16840" w:code="9"/>
      <w:pgMar w:top="624" w:right="851" w:bottom="567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48" w:rsidRDefault="00727F48" w:rsidP="00051DE4">
      <w:r>
        <w:separator/>
      </w:r>
    </w:p>
  </w:endnote>
  <w:endnote w:type="continuationSeparator" w:id="1">
    <w:p w:rsidR="00727F48" w:rsidRDefault="00727F48" w:rsidP="0005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5E285F">
    <w:pPr>
      <w:pStyle w:val="a5"/>
      <w:jc w:val="right"/>
    </w:pPr>
  </w:p>
  <w:p w:rsidR="005E285F" w:rsidRDefault="005E2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48" w:rsidRDefault="00727F48" w:rsidP="00051DE4">
      <w:r>
        <w:separator/>
      </w:r>
    </w:p>
  </w:footnote>
  <w:footnote w:type="continuationSeparator" w:id="1">
    <w:p w:rsidR="00727F48" w:rsidRDefault="00727F48" w:rsidP="0005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5F" w:rsidRDefault="00F50DEC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E28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5F">
      <w:rPr>
        <w:rStyle w:val="a9"/>
        <w:noProof/>
      </w:rPr>
      <w:t>1</w:t>
    </w:r>
    <w:r>
      <w:rPr>
        <w:rStyle w:val="a9"/>
      </w:rPr>
      <w:fldChar w:fldCharType="end"/>
    </w:r>
  </w:p>
  <w:p w:rsidR="005E285F" w:rsidRDefault="005E28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0DF116A4"/>
    <w:multiLevelType w:val="hybridMultilevel"/>
    <w:tmpl w:val="A95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594B"/>
    <w:multiLevelType w:val="hybridMultilevel"/>
    <w:tmpl w:val="E8D4AD50"/>
    <w:lvl w:ilvl="0" w:tplc="B9EAE5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0119F4"/>
    <w:multiLevelType w:val="hybridMultilevel"/>
    <w:tmpl w:val="8FB0D3C8"/>
    <w:lvl w:ilvl="0" w:tplc="7A324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9C386D"/>
    <w:multiLevelType w:val="hybridMultilevel"/>
    <w:tmpl w:val="724EB0F6"/>
    <w:lvl w:ilvl="0" w:tplc="D86682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60B0E"/>
    <w:multiLevelType w:val="hybridMultilevel"/>
    <w:tmpl w:val="D974D876"/>
    <w:lvl w:ilvl="0" w:tplc="9E826C2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>
    <w:nsid w:val="7AE15416"/>
    <w:multiLevelType w:val="multilevel"/>
    <w:tmpl w:val="1F989556"/>
    <w:lvl w:ilvl="0">
      <w:start w:val="1"/>
      <w:numFmt w:val="decimal"/>
      <w:lvlText w:val="%1."/>
      <w:lvlJc w:val="left"/>
      <w:pPr>
        <w:tabs>
          <w:tab w:val="left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FDD"/>
    <w:rsid w:val="0001766E"/>
    <w:rsid w:val="00025A5E"/>
    <w:rsid w:val="000353EE"/>
    <w:rsid w:val="000424A5"/>
    <w:rsid w:val="00047166"/>
    <w:rsid w:val="00051DE4"/>
    <w:rsid w:val="00086B4B"/>
    <w:rsid w:val="00087AAD"/>
    <w:rsid w:val="00096843"/>
    <w:rsid w:val="000A2031"/>
    <w:rsid w:val="000A511C"/>
    <w:rsid w:val="000B02CF"/>
    <w:rsid w:val="000D5529"/>
    <w:rsid w:val="000F196C"/>
    <w:rsid w:val="000F50E6"/>
    <w:rsid w:val="0010020C"/>
    <w:rsid w:val="00102365"/>
    <w:rsid w:val="00113408"/>
    <w:rsid w:val="00126312"/>
    <w:rsid w:val="00126D6D"/>
    <w:rsid w:val="001351D2"/>
    <w:rsid w:val="00156409"/>
    <w:rsid w:val="001633E7"/>
    <w:rsid w:val="00171700"/>
    <w:rsid w:val="0017260D"/>
    <w:rsid w:val="00183353"/>
    <w:rsid w:val="001A510A"/>
    <w:rsid w:val="001B1EED"/>
    <w:rsid w:val="001C4EDD"/>
    <w:rsid w:val="001D44B2"/>
    <w:rsid w:val="001D5667"/>
    <w:rsid w:val="001E7A65"/>
    <w:rsid w:val="001F2999"/>
    <w:rsid w:val="00245A7A"/>
    <w:rsid w:val="00255519"/>
    <w:rsid w:val="00263AE9"/>
    <w:rsid w:val="00282EAD"/>
    <w:rsid w:val="0029119D"/>
    <w:rsid w:val="0029243F"/>
    <w:rsid w:val="002A1712"/>
    <w:rsid w:val="002A38AE"/>
    <w:rsid w:val="002C0FDD"/>
    <w:rsid w:val="002D6F1C"/>
    <w:rsid w:val="002F327D"/>
    <w:rsid w:val="003015FF"/>
    <w:rsid w:val="003203D7"/>
    <w:rsid w:val="003372A8"/>
    <w:rsid w:val="00343F6E"/>
    <w:rsid w:val="00345DA5"/>
    <w:rsid w:val="00366604"/>
    <w:rsid w:val="00370D8F"/>
    <w:rsid w:val="0038047C"/>
    <w:rsid w:val="00386FE2"/>
    <w:rsid w:val="003937F0"/>
    <w:rsid w:val="003C5071"/>
    <w:rsid w:val="003C6CA9"/>
    <w:rsid w:val="003D1AFC"/>
    <w:rsid w:val="003D63F0"/>
    <w:rsid w:val="003F4B76"/>
    <w:rsid w:val="004170A9"/>
    <w:rsid w:val="00424E87"/>
    <w:rsid w:val="004510ED"/>
    <w:rsid w:val="00453EA3"/>
    <w:rsid w:val="00483237"/>
    <w:rsid w:val="004861C3"/>
    <w:rsid w:val="004A2C7C"/>
    <w:rsid w:val="004A4B87"/>
    <w:rsid w:val="004A6258"/>
    <w:rsid w:val="004E0780"/>
    <w:rsid w:val="00507297"/>
    <w:rsid w:val="00512E5E"/>
    <w:rsid w:val="0052275C"/>
    <w:rsid w:val="005401B1"/>
    <w:rsid w:val="00557EEA"/>
    <w:rsid w:val="00572132"/>
    <w:rsid w:val="00585083"/>
    <w:rsid w:val="005864D2"/>
    <w:rsid w:val="00591149"/>
    <w:rsid w:val="005914EC"/>
    <w:rsid w:val="00593408"/>
    <w:rsid w:val="005A6243"/>
    <w:rsid w:val="005B095F"/>
    <w:rsid w:val="005E1318"/>
    <w:rsid w:val="005E285F"/>
    <w:rsid w:val="005E60C9"/>
    <w:rsid w:val="006229A0"/>
    <w:rsid w:val="006316E4"/>
    <w:rsid w:val="0063652B"/>
    <w:rsid w:val="0066493B"/>
    <w:rsid w:val="00673C67"/>
    <w:rsid w:val="006753F8"/>
    <w:rsid w:val="00684B5C"/>
    <w:rsid w:val="00692799"/>
    <w:rsid w:val="006D23EA"/>
    <w:rsid w:val="006E7946"/>
    <w:rsid w:val="00704075"/>
    <w:rsid w:val="00710FD3"/>
    <w:rsid w:val="00712985"/>
    <w:rsid w:val="007264D0"/>
    <w:rsid w:val="00727F48"/>
    <w:rsid w:val="00731070"/>
    <w:rsid w:val="00740F12"/>
    <w:rsid w:val="00761930"/>
    <w:rsid w:val="00767F19"/>
    <w:rsid w:val="00783D03"/>
    <w:rsid w:val="00794B83"/>
    <w:rsid w:val="007A2A73"/>
    <w:rsid w:val="007C4AD0"/>
    <w:rsid w:val="007C7010"/>
    <w:rsid w:val="007E342B"/>
    <w:rsid w:val="007F079E"/>
    <w:rsid w:val="00806693"/>
    <w:rsid w:val="00820F8A"/>
    <w:rsid w:val="00834CA2"/>
    <w:rsid w:val="008A1519"/>
    <w:rsid w:val="008C01A3"/>
    <w:rsid w:val="008D0CDF"/>
    <w:rsid w:val="008D597C"/>
    <w:rsid w:val="008F011C"/>
    <w:rsid w:val="008F68E3"/>
    <w:rsid w:val="009021E0"/>
    <w:rsid w:val="0090380F"/>
    <w:rsid w:val="00912657"/>
    <w:rsid w:val="00913AD7"/>
    <w:rsid w:val="009163F2"/>
    <w:rsid w:val="00935A83"/>
    <w:rsid w:val="00941570"/>
    <w:rsid w:val="00952702"/>
    <w:rsid w:val="00954858"/>
    <w:rsid w:val="0096608D"/>
    <w:rsid w:val="009852EE"/>
    <w:rsid w:val="009A239C"/>
    <w:rsid w:val="009B26BA"/>
    <w:rsid w:val="009D58E2"/>
    <w:rsid w:val="009F04B2"/>
    <w:rsid w:val="009F16B3"/>
    <w:rsid w:val="00A33150"/>
    <w:rsid w:val="00A37946"/>
    <w:rsid w:val="00A4098D"/>
    <w:rsid w:val="00A41D8C"/>
    <w:rsid w:val="00A535AE"/>
    <w:rsid w:val="00A53A39"/>
    <w:rsid w:val="00A6091A"/>
    <w:rsid w:val="00A86FAC"/>
    <w:rsid w:val="00AA1844"/>
    <w:rsid w:val="00AA74D3"/>
    <w:rsid w:val="00AB2A01"/>
    <w:rsid w:val="00AC57D6"/>
    <w:rsid w:val="00AE147B"/>
    <w:rsid w:val="00B06D8B"/>
    <w:rsid w:val="00B16858"/>
    <w:rsid w:val="00B376E8"/>
    <w:rsid w:val="00B46F43"/>
    <w:rsid w:val="00B54A76"/>
    <w:rsid w:val="00B80254"/>
    <w:rsid w:val="00B817CF"/>
    <w:rsid w:val="00B86E55"/>
    <w:rsid w:val="00B918B0"/>
    <w:rsid w:val="00BC0B8E"/>
    <w:rsid w:val="00BE3A78"/>
    <w:rsid w:val="00BF794D"/>
    <w:rsid w:val="00C046E9"/>
    <w:rsid w:val="00C046FE"/>
    <w:rsid w:val="00C22EFF"/>
    <w:rsid w:val="00C317FE"/>
    <w:rsid w:val="00C4687A"/>
    <w:rsid w:val="00C548E6"/>
    <w:rsid w:val="00C57D47"/>
    <w:rsid w:val="00C77B25"/>
    <w:rsid w:val="00C847C2"/>
    <w:rsid w:val="00CB6E6E"/>
    <w:rsid w:val="00CB7C02"/>
    <w:rsid w:val="00CD04DA"/>
    <w:rsid w:val="00CF1B97"/>
    <w:rsid w:val="00CF642B"/>
    <w:rsid w:val="00D03B0A"/>
    <w:rsid w:val="00D05F4E"/>
    <w:rsid w:val="00D13F32"/>
    <w:rsid w:val="00D14065"/>
    <w:rsid w:val="00D2107B"/>
    <w:rsid w:val="00D54421"/>
    <w:rsid w:val="00D6579B"/>
    <w:rsid w:val="00D661A0"/>
    <w:rsid w:val="00D7395C"/>
    <w:rsid w:val="00D84EA4"/>
    <w:rsid w:val="00D90A55"/>
    <w:rsid w:val="00D97E8F"/>
    <w:rsid w:val="00DB23E5"/>
    <w:rsid w:val="00DC4BC7"/>
    <w:rsid w:val="00DC7325"/>
    <w:rsid w:val="00DD32E2"/>
    <w:rsid w:val="00DF44CD"/>
    <w:rsid w:val="00E116C8"/>
    <w:rsid w:val="00E13613"/>
    <w:rsid w:val="00E21788"/>
    <w:rsid w:val="00E22519"/>
    <w:rsid w:val="00E56C3D"/>
    <w:rsid w:val="00E71D2F"/>
    <w:rsid w:val="00E74A69"/>
    <w:rsid w:val="00E9328E"/>
    <w:rsid w:val="00E93DCC"/>
    <w:rsid w:val="00EA0025"/>
    <w:rsid w:val="00EB11C1"/>
    <w:rsid w:val="00EE35EB"/>
    <w:rsid w:val="00EF05E3"/>
    <w:rsid w:val="00F02DBB"/>
    <w:rsid w:val="00F11932"/>
    <w:rsid w:val="00F2304F"/>
    <w:rsid w:val="00F235D0"/>
    <w:rsid w:val="00F50DEC"/>
    <w:rsid w:val="00F853C3"/>
    <w:rsid w:val="00F85552"/>
    <w:rsid w:val="00F915AC"/>
    <w:rsid w:val="00FA449B"/>
    <w:rsid w:val="00FD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link w:val="ac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Title"/>
    <w:basedOn w:val="a"/>
    <w:link w:val="ae"/>
    <w:qFormat/>
    <w:rsid w:val="00D05F4E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D05F4E"/>
    <w:rPr>
      <w:b/>
      <w:sz w:val="28"/>
    </w:rPr>
  </w:style>
  <w:style w:type="paragraph" w:styleId="af">
    <w:name w:val="Subtitle"/>
    <w:basedOn w:val="a"/>
    <w:link w:val="af0"/>
    <w:qFormat/>
    <w:rsid w:val="00D05F4E"/>
    <w:pPr>
      <w:jc w:val="center"/>
    </w:pPr>
    <w:rPr>
      <w:b/>
      <w:sz w:val="32"/>
      <w:szCs w:val="20"/>
    </w:rPr>
  </w:style>
  <w:style w:type="character" w:customStyle="1" w:styleId="af0">
    <w:name w:val="Подзаголовок Знак"/>
    <w:basedOn w:val="a0"/>
    <w:link w:val="af"/>
    <w:rsid w:val="00D05F4E"/>
    <w:rPr>
      <w:b/>
      <w:sz w:val="32"/>
    </w:rPr>
  </w:style>
  <w:style w:type="paragraph" w:styleId="af1">
    <w:name w:val="Normal (Web)"/>
    <w:basedOn w:val="a"/>
    <w:unhideWhenUsed/>
    <w:rsid w:val="00D05F4E"/>
    <w:rPr>
      <w:sz w:val="20"/>
      <w:szCs w:val="20"/>
    </w:rPr>
  </w:style>
  <w:style w:type="table" w:styleId="af2">
    <w:name w:val="Table Grid"/>
    <w:basedOn w:val="a1"/>
    <w:rsid w:val="002D6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footnote text"/>
    <w:basedOn w:val="a"/>
    <w:link w:val="af6"/>
    <w:semiHidden/>
    <w:rsid w:val="00952702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52702"/>
  </w:style>
  <w:style w:type="character" w:styleId="af7">
    <w:name w:val="footnote reference"/>
    <w:semiHidden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8">
    <w:name w:val="No Spacing"/>
    <w:uiPriority w:val="1"/>
    <w:qFormat/>
    <w:rsid w:val="00912657"/>
    <w:rPr>
      <w:sz w:val="24"/>
      <w:szCs w:val="24"/>
    </w:rPr>
  </w:style>
  <w:style w:type="character" w:customStyle="1" w:styleId="ac">
    <w:name w:val="Абзац списка Знак"/>
    <w:basedOn w:val="a0"/>
    <w:link w:val="ab"/>
    <w:rsid w:val="00AE147B"/>
    <w:rPr>
      <w:sz w:val="24"/>
      <w:szCs w:val="24"/>
    </w:rPr>
  </w:style>
  <w:style w:type="paragraph" w:customStyle="1" w:styleId="10">
    <w:name w:val="Гиперссылка1"/>
    <w:link w:val="af9"/>
    <w:rsid w:val="00AE147B"/>
    <w:rPr>
      <w:color w:val="0000FF"/>
      <w:u w:val="single"/>
    </w:rPr>
  </w:style>
  <w:style w:type="character" w:styleId="af9">
    <w:name w:val="Hyperlink"/>
    <w:link w:val="10"/>
    <w:rsid w:val="00AE1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7E88-BA51-49C5-AECD-8FE2072C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12945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1</cp:lastModifiedBy>
  <cp:revision>120</cp:revision>
  <cp:lastPrinted>2025-06-23T07:12:00Z</cp:lastPrinted>
  <dcterms:created xsi:type="dcterms:W3CDTF">2017-04-11T11:11:00Z</dcterms:created>
  <dcterms:modified xsi:type="dcterms:W3CDTF">2025-06-23T07:12:00Z</dcterms:modified>
</cp:coreProperties>
</file>